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B1DC2">
      <w:pPr>
        <w:pStyle w:val="2"/>
        <w:rPr>
          <w:rFonts w:hint="default"/>
          <w:lang w:val="en"/>
        </w:rPr>
      </w:pPr>
    </w:p>
    <w:p w14:paraId="747242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right"/>
        <w:textAlignment w:val="bottom"/>
        <w:rPr>
          <w:rFonts w:hint="default" w:ascii="Times New Roman" w:hAnsi="Times New Roman" w:eastAsia="宋体" w:cs="Times New Roman"/>
          <w:b w:val="0"/>
          <w:bCs/>
          <w:spacing w:val="1"/>
          <w:sz w:val="28"/>
          <w:szCs w:val="28"/>
          <w:highlight w:val="none"/>
          <w:u w:val="none"/>
          <w:lang w:val="en"/>
        </w:rPr>
      </w:pPr>
    </w:p>
    <w:p w14:paraId="6D1727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right"/>
        <w:textAlignment w:val="bottom"/>
        <w:rPr>
          <w:rFonts w:hint="default" w:ascii="Times New Roman" w:hAnsi="Times New Roman" w:eastAsia="宋体" w:cs="Times New Roman"/>
          <w:b w:val="0"/>
          <w:bCs/>
          <w:spacing w:val="1"/>
          <w:sz w:val="28"/>
          <w:szCs w:val="28"/>
          <w:highlight w:val="none"/>
          <w:u w:val="none"/>
          <w:lang w:val="en"/>
        </w:rPr>
      </w:pPr>
    </w:p>
    <w:p w14:paraId="4DAED3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center"/>
        <w:textAlignment w:val="bottom"/>
        <w:rPr>
          <w:rFonts w:hint="default" w:ascii="Times New Roman" w:hAnsi="Times New Roman" w:eastAsia="宋体" w:cs="Times New Roman"/>
          <w:b/>
          <w:spacing w:val="1"/>
          <w:sz w:val="28"/>
          <w:szCs w:val="28"/>
          <w:highlight w:val="none"/>
          <w:u w:val="none"/>
        </w:rPr>
      </w:pPr>
    </w:p>
    <w:p w14:paraId="555C25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both"/>
        <w:textAlignment w:val="bottom"/>
        <w:rPr>
          <w:rFonts w:hint="default" w:ascii="Times New Roman" w:hAnsi="Times New Roman" w:eastAsia="宋体" w:cs="Times New Roman"/>
          <w:b/>
          <w:spacing w:val="1"/>
          <w:sz w:val="28"/>
          <w:szCs w:val="28"/>
          <w:highlight w:val="none"/>
          <w:u w:val="none"/>
        </w:rPr>
      </w:pPr>
    </w:p>
    <w:p w14:paraId="6216AE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/>
          <w:spacing w:val="1"/>
          <w:sz w:val="28"/>
          <w:szCs w:val="28"/>
          <w:highlight w:val="none"/>
          <w:u w:val="none"/>
        </w:rPr>
        <w:t xml:space="preserve">Joint Statement </w:t>
      </w:r>
      <w:r>
        <w:rPr>
          <w:rFonts w:hint="default" w:ascii="Times New Roman" w:hAnsi="Times New Roman" w:eastAsia="宋体" w:cs="Times New Roman"/>
          <w:b/>
          <w:spacing w:val="1"/>
          <w:sz w:val="28"/>
          <w:szCs w:val="28"/>
          <w:highlight w:val="none"/>
          <w:u w:val="none"/>
          <w:lang w:val="en"/>
        </w:rPr>
        <w:t>B</w:t>
      </w:r>
      <w:r>
        <w:rPr>
          <w:rFonts w:hint="default" w:ascii="Times New Roman" w:hAnsi="Times New Roman" w:eastAsia="宋体" w:cs="Times New Roman"/>
          <w:b/>
          <w:spacing w:val="1"/>
          <w:sz w:val="28"/>
          <w:szCs w:val="28"/>
          <w:highlight w:val="none"/>
          <w:u w:val="none"/>
        </w:rPr>
        <w:t>etween the People</w:t>
      </w:r>
      <w:r>
        <w:rPr>
          <w:rFonts w:hint="default" w:ascii="Times New Roman" w:hAnsi="Times New Roman" w:eastAsia="宋体" w:cs="Times New Roman"/>
          <w:b/>
          <w:spacing w:val="1"/>
          <w:sz w:val="28"/>
          <w:szCs w:val="28"/>
          <w:highlight w:val="none"/>
          <w:u w:val="none"/>
          <w:lang w:val="en"/>
        </w:rPr>
        <w:t>’</w:t>
      </w:r>
      <w:r>
        <w:rPr>
          <w:rFonts w:hint="default" w:ascii="Times New Roman" w:hAnsi="Times New Roman" w:eastAsia="宋体" w:cs="Times New Roman"/>
          <w:b/>
          <w:spacing w:val="1"/>
          <w:sz w:val="28"/>
          <w:szCs w:val="28"/>
          <w:highlight w:val="none"/>
          <w:u w:val="none"/>
        </w:rPr>
        <w:t xml:space="preserve">s Republic of China and 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</w:rPr>
        <w:t xml:space="preserve">the </w:t>
      </w:r>
    </w:p>
    <w:p w14:paraId="5E7EAF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</w:rPr>
        <w:t xml:space="preserve">Republic 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  <w:lang w:val="en"/>
        </w:rPr>
        <w:t>o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</w:rPr>
        <w:t xml:space="preserve">f Rwanda on the Implementation of the </w:t>
      </w:r>
    </w:p>
    <w:p w14:paraId="525540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  <w:lang w:val="en"/>
        </w:rPr>
        <w:t>T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</w:rPr>
        <w:t>hree Global Initiatives</w:t>
      </w:r>
      <w:r>
        <w:rPr>
          <w:rFonts w:hint="default" w:ascii="Times New Roman" w:hAnsi="Times New Roman" w:eastAsia="宋体" w:cs="Times New Roman"/>
          <w:b/>
          <w:sz w:val="28"/>
          <w:szCs w:val="28"/>
          <w:highlight w:val="none"/>
          <w:u w:val="none"/>
          <w:lang w:eastAsia="zh-CN"/>
        </w:rPr>
        <w:t xml:space="preserve"> </w:t>
      </w:r>
    </w:p>
    <w:p w14:paraId="19F361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center"/>
        <w:textAlignment w:val="bottom"/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u w:val="none"/>
        </w:rPr>
      </w:pPr>
      <w:bookmarkStart w:id="0" w:name="_GoBack"/>
      <w:bookmarkEnd w:id="0"/>
    </w:p>
    <w:p w14:paraId="09DF15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0" w:line="288" w:lineRule="auto"/>
        <w:jc w:val="center"/>
        <w:textAlignment w:val="bottom"/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u w:val="none"/>
        </w:rPr>
      </w:pPr>
    </w:p>
    <w:p w14:paraId="595C8E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  <w:lang w:val="en-US" w:eastAsia="zh-CN"/>
        </w:rPr>
        <w:t>At the Invitation of H.E.</w:t>
      </w: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  <w:lang w:val="en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  <w:lang w:val="en-US" w:eastAsia="zh-CN"/>
        </w:rPr>
        <w:t xml:space="preserve">Xi Jinping, President of </w:t>
      </w: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  <w:lang w:val="en" w:eastAsia="zh-CN"/>
        </w:rPr>
        <w:t xml:space="preserve">the </w:t>
      </w: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  <w:lang w:val="en-US" w:eastAsia="zh-CN"/>
        </w:rPr>
        <w:t>People’s Republic of China, H.E.</w:t>
      </w: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  <w:lang w:val="en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  <w:lang w:val="en-US" w:eastAsia="zh-CN"/>
        </w:rPr>
        <w:t xml:space="preserve">Paul Kagame, President of </w:t>
      </w:r>
      <w:r>
        <w:rPr>
          <w:rFonts w:hint="default" w:ascii="Times New Roman" w:hAnsi="Times New Roman" w:eastAsia="宋体" w:cs="Times New Roman"/>
          <w:spacing w:val="21"/>
          <w:sz w:val="28"/>
          <w:szCs w:val="28"/>
          <w:highlight w:val="none"/>
          <w:u w:val="none"/>
        </w:rPr>
        <w:t xml:space="preserve">the Republic of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Rwanda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attended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2024 Beijing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Summit of the Forum on China-Africa </w:t>
      </w:r>
      <w:r>
        <w:rPr>
          <w:rFonts w:hint="default" w:ascii="Times New Roman" w:hAnsi="Times New Roman" w:eastAsia="宋体" w:cs="Times New Roman"/>
          <w:spacing w:val="6"/>
          <w:sz w:val="28"/>
          <w:szCs w:val="28"/>
          <w:highlight w:val="none"/>
          <w:u w:val="none"/>
        </w:rPr>
        <w:t>Cooperation</w:t>
      </w:r>
      <w:r>
        <w:rPr>
          <w:rFonts w:hint="default" w:ascii="Times New Roman" w:hAnsi="Times New Roman" w:eastAsia="宋体" w:cs="Times New Roman"/>
          <w:spacing w:val="6"/>
          <w:sz w:val="28"/>
          <w:szCs w:val="28"/>
          <w:highlight w:val="none"/>
          <w:u w:val="none"/>
          <w:lang w:val="en"/>
        </w:rPr>
        <w:t xml:space="preserve"> (FOCAC)</w:t>
      </w:r>
      <w:r>
        <w:rPr>
          <w:rFonts w:hint="default" w:ascii="Times New Roman" w:hAnsi="Times New Roman" w:eastAsia="宋体" w:cs="Times New Roman"/>
          <w:spacing w:val="6"/>
          <w:sz w:val="28"/>
          <w:szCs w:val="28"/>
          <w:highlight w:val="none"/>
          <w:u w:val="none"/>
          <w:lang w:val="en-US" w:eastAsia="zh-CN"/>
        </w:rPr>
        <w:t xml:space="preserve"> from September </w:t>
      </w:r>
      <w:r>
        <w:rPr>
          <w:rFonts w:hint="eastAsia" w:ascii="Times New Roman" w:hAnsi="Times New Roman" w:eastAsia="宋体" w:cs="Times New Roman"/>
          <w:spacing w:val="6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6"/>
          <w:sz w:val="28"/>
          <w:szCs w:val="28"/>
          <w:highlight w:val="none"/>
          <w:u w:val="none"/>
          <w:lang w:val="en-US" w:eastAsia="zh-CN"/>
        </w:rPr>
        <w:t xml:space="preserve"> to </w:t>
      </w:r>
      <w:r>
        <w:rPr>
          <w:rFonts w:hint="eastAsia" w:ascii="Times New Roman" w:hAnsi="Times New Roman" w:eastAsia="宋体" w:cs="Times New Roman"/>
          <w:spacing w:val="6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pacing w:val="6"/>
          <w:sz w:val="28"/>
          <w:szCs w:val="28"/>
          <w:highlight w:val="none"/>
          <w:u w:val="none"/>
          <w:lang w:val="en-US" w:eastAsia="zh-CN"/>
        </w:rPr>
        <w:t>, 2024</w:t>
      </w:r>
      <w:r>
        <w:rPr>
          <w:rFonts w:hint="default" w:ascii="Times New Roman" w:hAnsi="Times New Roman" w:eastAsia="宋体" w:cs="Times New Roman"/>
          <w:spacing w:val="6"/>
          <w:sz w:val="28"/>
          <w:szCs w:val="28"/>
          <w:highlight w:val="none"/>
          <w:u w:val="none"/>
        </w:rPr>
        <w:t xml:space="preserve">.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On the sidelines of the summit,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the two presidents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held talks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in a warm and cordial atmosphere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and had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fruitful exchange of views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on bilateral relations,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regional and international issues of common interests, particularly focusing on the Global Development Initiative (GDI),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Global Security Initiative (GSI) 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Global Civilization Initiative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(GCI).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Both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eastAsia="zh-CN"/>
        </w:rPr>
        <w:t xml:space="preserve"> sides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decided to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elevate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the bilateral relationship to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a c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omprehensive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trategic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p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artnership.</w:t>
      </w:r>
    </w:p>
    <w:p w14:paraId="74093511">
      <w:pPr>
        <w:pStyle w:val="1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left="0" w:leftChars="0" w:right="-112" w:rightChars="-36"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</w:p>
    <w:p w14:paraId="0C40F398">
      <w:pPr>
        <w:pStyle w:val="1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left="0" w:leftChars="0" w:right="-112" w:rightChars="-36"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/>
        </w:rPr>
        <w:t>Both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sides agreed that in over 50 years of diplomatic relations, China and Rwanda have deepened their traditional friendship, strengthened political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mutual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trust, achieved fruitful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results from practical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cooperation, and closely coordinated on international affairs, benefiting both countries 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the two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peoples significantly. They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spoke highly of the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progress in China-Rwanda relations since President Paul Kagame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s state visit to China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in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2017 and President Xi Jinping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s state visit to Rwanda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in 2018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. Both sides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expressed satisfaction over the political mutual support and win-win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economic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cooperation between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two countries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.</w:t>
      </w:r>
    </w:p>
    <w:p w14:paraId="474EEDFB">
      <w:pPr>
        <w:pStyle w:val="1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left="0" w:leftChars="0" w:right="-112" w:rightChars="-36"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</w:p>
    <w:p w14:paraId="2D286BE2">
      <w:pPr>
        <w:pStyle w:val="1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left="0" w:leftChars="0" w:right="-112" w:rightChars="-36"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. Facing global challenges, both sides agreed to collaborate in building a community with a shared future for mankind, advocating for an open, inclusive, clean, and beautiful world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of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lasting peace, universal security, 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shared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prosperity. They support an equal and orderly multipolar world and a universally beneficial and inclusive economic globalization.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The Rwandan side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highly appreciates and actively supports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GDI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,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GSI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and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GCI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proposed by President Xi Jinping, which provide new opportunities for the development of the Global South and draw a new vision for international progress. The Rwandan side expresse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/>
        </w:rPr>
        <w:t>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readiness to jointly implement these initiatives with China.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71D3458D">
      <w:pPr>
        <w:pStyle w:val="1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left="0" w:leftChars="0" w:right="-112" w:rightChars="-36"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</w:p>
    <w:p w14:paraId="4A98998D">
      <w:pPr>
        <w:pStyle w:val="1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left="0" w:leftChars="0" w:right="-112" w:rightChars="-36"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Both sides agreed to enhance comprehensive cooperation based on the Five Principles of Peaceful Coexistence. They emphasized mutual support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on issues of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core interests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and major concern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, a cornerstone of China-Rwanda relations. Both sides reiterated their opposition to external interference in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each other’s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internal affairs and pledged support for each other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s independent development paths suited to national realities. The Chinese side reaffirmed its firm support for Rwanda in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safeguarding 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ational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u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nity. The Rwandan side reaffirmed its firm adherence to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o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ne-China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p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rinciple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Rwanda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recognize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that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there is but one China in the world, Taiwan is an inalienable part of China’s territory 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government of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People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s Republic of China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is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the sole legal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overnment representing the whole of China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and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Rwanda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  <w:t>support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 all efforts by the Chinese government to achieve national reunification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.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The Rwandan side believes that, l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ike all countries, the People’s Republic of China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has the right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to deal with its internal sovereign matters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independently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. </w:t>
      </w:r>
    </w:p>
    <w:p w14:paraId="6FFD4F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</w:p>
    <w:p w14:paraId="484A77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. The Rwandan side welcome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GDI proposed by President Xi Jinping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for its role in the UN 2030 Sustainable Development Agenda,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is willing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to join the Group of Friends of the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GDI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and sign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Memorandum of Understanding on Promoting Implementation of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GDI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with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Chinese side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The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Rwandan side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believes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that the Third Plenary Session of the 20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th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Central Committee of the Communist Party of China is a major opportunity for China-Africa relation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, and that China’s further deepening reform and opening-up will provide cooperation,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growth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and market opportunities for Africa. The Rwandan side is willing to be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China’s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companion on the path to modernization, support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each other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in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explor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a modernization model based on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their respective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cultural characteristics, development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needs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and science,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technology and innovation.</w:t>
      </w:r>
    </w:p>
    <w:p w14:paraId="610133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 w:firstLine="546" w:firstLineChars="200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</w:p>
    <w:p w14:paraId="5047ED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The two sides agreed to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work together to implement the GDI, promote cooperation under the framework of the GDI, and continue to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utilize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China-Rwanda Joint Committee on Economic, Technical, and Trade Cooperation to promote high quality development through the implementation of various projects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in areas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including but not limited to infrastructure, agriculture, health, education, technology, climate change, trade and investment.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The two sides will promote the implementation of the outcome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of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2024 FOCAC Beijing Summit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, strengthen overall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planning based on realities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and defin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priorit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y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areas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and key projects, so that the outcome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could produce early achievements, delivering greater benefits to the two countries and peoples.</w:t>
      </w:r>
    </w:p>
    <w:p w14:paraId="2AD57D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</w:p>
    <w:p w14:paraId="7EF7E4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. The Rwandan side supports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GSI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proposed by President Xi Jinping. Both sides appreciate each other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s positive role in the UN peacekeeping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affairs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, and are willing to strengthen political consultations and enhance political mutual trust between the two countries in view of promoting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friendship and cooperation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The Chinese side strongly supports African countries in addressing African issues with African solutions. China views the Great Lakes region as a community with shared future and security, endorsing trust and peace through the Nairobi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P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rocess and Luanda Roadmap. The Rwandan side appreciate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China’s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efforts for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African peace and security and is committed to collaborating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with China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for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peace 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stability across the continent. </w:t>
      </w:r>
    </w:p>
    <w:p w14:paraId="71F724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</w:p>
    <w:p w14:paraId="3167DB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China and Rwanda are ready to jointly implement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GSI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, and strengthen cooperation in areas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such as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climate change, cybersecurity, food security, disaster prevention and mitigation, 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personnel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security. Both sides agreed to effectively protect the safety and lawful rights and interests of each other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s citizens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,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institutions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and projects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on their territories. China and Rwanda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condemn all forms of terrorism, oppose any terrorist attacks against civilians or double standard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exercise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>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in the fight against terrorism,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and are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committed to jointly fight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the spread of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enocide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deology and hate speech in all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their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forms and to uphold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highest human values of embracing diversity. </w:t>
      </w:r>
    </w:p>
    <w:p w14:paraId="1C681E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</w:p>
    <w:p w14:paraId="65C326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. The Rwandan side highly appreciate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the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GCI proposed by President Xi Jinping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for respecting the diversity of world civilizations, carrying forward the common values of humanity, advocating the importance of inheritance and innovation of civilizations, and strengthening international cultural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and people-to-people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exchanges and cooperation. They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spoke highly of the two countries’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achievements in human rights and fruitful cooperation in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areas such as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culture, health, tourism, education, youth, and women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s development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. The two sides are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committ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ed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to further implement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ing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this initiative. </w:t>
      </w:r>
    </w:p>
    <w:p w14:paraId="29D889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</w:p>
    <w:p w14:paraId="05942D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The two sides are willing to jointly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implement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GCI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, further expand people-to-people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and cultural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exchanges, enhance people-to-people friendship and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strengthen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bond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between their peoples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, by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 w:eastAsia="zh-CN"/>
        </w:rPr>
        <w:t xml:space="preserve"> stepping up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 the cooperation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"/>
        </w:rPr>
        <w:t>in the fields of radio, television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"/>
        </w:rPr>
        <w:t>news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 xml:space="preserve">paper and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" w:eastAsia="zh-CN"/>
        </w:rPr>
        <w:t>online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 xml:space="preserve"> media, deepening exchanges between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" w:eastAsia="zh-CN"/>
        </w:rPr>
        <w:t xml:space="preserve">the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 xml:space="preserve">media of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" w:eastAsia="zh-CN"/>
        </w:rPr>
        <w:t xml:space="preserve">the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>two countries over news coverage, programme production and person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" w:eastAsia="zh-CN"/>
        </w:rPr>
        <w:t>nel exchanges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 xml:space="preserve">, encouraging and supporting the development of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</w:rPr>
        <w:t>Confucius Institutes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>, Confucius Classes and other Chinese language teaching institutions in Rwanda, and enhancing vocational and technical training cooperation between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" w:eastAsia="zh-CN"/>
        </w:rPr>
        <w:t xml:space="preserve"> the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none"/>
          <w:lang w:val="en-US" w:eastAsia="zh-CN"/>
        </w:rPr>
        <w:t xml:space="preserve"> two countries.</w:t>
      </w:r>
    </w:p>
    <w:p w14:paraId="486C61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</w:pPr>
    </w:p>
    <w:p w14:paraId="51C4D6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afterLines="0" w:line="288" w:lineRule="auto"/>
        <w:ind w:right="-112" w:rightChars="-36"/>
        <w:jc w:val="both"/>
        <w:textAlignment w:val="bottom"/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. Both sides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decided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 to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take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2024 FOCAC Beijing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>Summit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as an opportunity to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establish 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-US" w:eastAsia="zh-CN"/>
        </w:rPr>
        <w:t xml:space="preserve">China-Rwanda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joint working group to accelerate the implementation of the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  <w:lang w:val="en"/>
        </w:rPr>
        <w:t>GDI, the GSI and the GCI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none"/>
        </w:rPr>
        <w:t xml:space="preserve">, fostering deeper China-Rwanda Comprehensive Strategic Partnership and contributing to a high-level China-Africa community with a shared future. </w:t>
      </w:r>
    </w:p>
    <w:p w14:paraId="2B70C03C">
      <w:pPr>
        <w:spacing w:before="0" w:after="0" w:afterLines="0" w:line="336" w:lineRule="auto"/>
        <w:ind w:right="-112" w:rightChars="-36" w:firstLine="576"/>
        <w:jc w:val="both"/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1440" w:right="1800" w:bottom="1440" w:left="1800" w:header="0" w:footer="1304" w:gutter="0"/>
      <w:pgNumType w:start="1"/>
      <w:cols w:space="720" w:num="1"/>
      <w:titlePg/>
      <w:docGrid w:type="linesAndChars" w:linePitch="574" w:charSpace="-1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_New_Roman">
    <w:altName w:val="Times New Roman"/>
    <w:panose1 w:val="02020603050405020304"/>
    <w:charset w:val="00"/>
    <w:family w:val="roman"/>
    <w:pitch w:val="default"/>
    <w:sig w:usb0="00000000" w:usb1="00000000" w:usb2="00000008" w:usb3="00000000" w:csb0="400001FF" w:csb1="FFFF0000"/>
  </w:font>
  <w:font w:name="外交粗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ionOld">
    <w:altName w:val="Courier New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DF671">
    <w:pPr>
      <w:pStyle w:val="55"/>
      <w:framePr w:wrap="around" w:xAlign="center"/>
      <w:rPr>
        <w:rStyle w:val="92"/>
      </w:rPr>
    </w:pPr>
    <w:r>
      <w:rPr>
        <w:rStyle w:val="92"/>
        <w:rFonts w:hint="eastAsia" w:hAnsi="CenturionOld"/>
      </w:rPr>
      <w:t>─</w:t>
    </w:r>
    <w:r>
      <w:rPr>
        <w:rStyle w:val="92"/>
        <w:rFonts w:ascii="宋体" w:hAnsi="CenturionOld"/>
      </w:rPr>
      <w:t xml:space="preserve"> </w:t>
    </w:r>
    <w:r>
      <w:rPr>
        <w:b/>
        <w:bCs/>
      </w:rPr>
      <w:fldChar w:fldCharType="begin"/>
    </w:r>
    <w:r>
      <w:rPr>
        <w:rStyle w:val="92"/>
        <w:b/>
        <w:bCs/>
      </w:rPr>
      <w:instrText xml:space="preserve">PAGE  </w:instrText>
    </w:r>
    <w:r>
      <w:rPr>
        <w:b/>
        <w:bCs/>
      </w:rPr>
      <w:fldChar w:fldCharType="separate"/>
    </w:r>
    <w:r>
      <w:rPr>
        <w:rStyle w:val="92"/>
        <w:b/>
        <w:bCs/>
      </w:rPr>
      <w:t>3</w:t>
    </w:r>
    <w:r>
      <w:rPr>
        <w:b/>
        <w:bCs/>
      </w:rPr>
      <w:fldChar w:fldCharType="end"/>
    </w:r>
    <w:r>
      <w:rPr>
        <w:rStyle w:val="92"/>
        <w:rFonts w:ascii="宋体" w:hAnsi="CenturionOld"/>
      </w:rPr>
      <w:t xml:space="preserve"> </w:t>
    </w:r>
    <w:r>
      <w:rPr>
        <w:rStyle w:val="92"/>
        <w:rFonts w:hint="eastAsia" w:hAnsi="CenturionOld"/>
      </w:rPr>
      <w:t>─</w:t>
    </w:r>
  </w:p>
  <w:p w14:paraId="600D8B79"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EFC6">
    <w:pPr>
      <w:pStyle w:val="5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9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5EDE2F8F"/>
    <w:multiLevelType w:val="multilevel"/>
    <w:tmpl w:val="5EDE2F8F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  <w:rPr>
        <w:rFonts w:ascii="宋体" w:hAnsi="Times_New_Roman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pStyle w:val="9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pStyle w:val="10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pStyle w:val="11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pStyle w:val="12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pStyle w:val="13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Type w:val="letter"/>
  <w:doNotDisplayPageBoundaries w:val="1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6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&quot;'(-0123456789&lt;[{|·‘“〈《「『【〔〖（．［｛￡￥"/>
  <w:noLineBreaksBefore w:lang="zh-CN" w:val="!%),-.:;&lt;?\]`|}~¨·ˇˉ–―‖’“”…∶、。〃々〉》」』】〕〗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jM3YmEzZjE4OWFjNjA5YjY5ZDg2ZmNiYmYzN2YifQ=="/>
  </w:docVars>
  <w:rsids>
    <w:rsidRoot w:val="288D1781"/>
    <w:rsid w:val="0C97510B"/>
    <w:rsid w:val="0D2665D5"/>
    <w:rsid w:val="1FB73DA7"/>
    <w:rsid w:val="204F4A79"/>
    <w:rsid w:val="269F7210"/>
    <w:rsid w:val="285C4414"/>
    <w:rsid w:val="288D1781"/>
    <w:rsid w:val="2F8BD47F"/>
    <w:rsid w:val="2FEE70C4"/>
    <w:rsid w:val="2FFE77A6"/>
    <w:rsid w:val="2FFFEBD5"/>
    <w:rsid w:val="323F0588"/>
    <w:rsid w:val="33DDF83A"/>
    <w:rsid w:val="37374FFF"/>
    <w:rsid w:val="397713B4"/>
    <w:rsid w:val="3B77099D"/>
    <w:rsid w:val="3BF4417F"/>
    <w:rsid w:val="3C61A93A"/>
    <w:rsid w:val="3DFDECF9"/>
    <w:rsid w:val="3EF72EE8"/>
    <w:rsid w:val="3EF874D8"/>
    <w:rsid w:val="3F9BF062"/>
    <w:rsid w:val="3FFAFF40"/>
    <w:rsid w:val="479B767F"/>
    <w:rsid w:val="497C3F02"/>
    <w:rsid w:val="4FE3BBAD"/>
    <w:rsid w:val="4FFE8A59"/>
    <w:rsid w:val="57CF333E"/>
    <w:rsid w:val="585060D3"/>
    <w:rsid w:val="5DFA780A"/>
    <w:rsid w:val="5E7D95DD"/>
    <w:rsid w:val="5FCF6465"/>
    <w:rsid w:val="5FD39FCD"/>
    <w:rsid w:val="5FFBB5DC"/>
    <w:rsid w:val="5FFE0E0D"/>
    <w:rsid w:val="5FFEE1E9"/>
    <w:rsid w:val="64451A85"/>
    <w:rsid w:val="67F5CAA6"/>
    <w:rsid w:val="67FF168D"/>
    <w:rsid w:val="6BDB96F3"/>
    <w:rsid w:val="6BEFE433"/>
    <w:rsid w:val="6D2F5088"/>
    <w:rsid w:val="6E43FE9E"/>
    <w:rsid w:val="6F549971"/>
    <w:rsid w:val="6FF71619"/>
    <w:rsid w:val="70711845"/>
    <w:rsid w:val="73AD9167"/>
    <w:rsid w:val="73CB3DFE"/>
    <w:rsid w:val="74B1E73B"/>
    <w:rsid w:val="76F761D0"/>
    <w:rsid w:val="76FF483D"/>
    <w:rsid w:val="77FBBF45"/>
    <w:rsid w:val="799EDE39"/>
    <w:rsid w:val="7A8FAA7A"/>
    <w:rsid w:val="7B4661C5"/>
    <w:rsid w:val="7DD7CAA1"/>
    <w:rsid w:val="7E2DCB40"/>
    <w:rsid w:val="7EBDD751"/>
    <w:rsid w:val="7EDF3E7F"/>
    <w:rsid w:val="7FA9A278"/>
    <w:rsid w:val="7FDFBBB8"/>
    <w:rsid w:val="7FEFFC85"/>
    <w:rsid w:val="7FF3814B"/>
    <w:rsid w:val="7FF72E88"/>
    <w:rsid w:val="7FF7DBC4"/>
    <w:rsid w:val="7FFFC66B"/>
    <w:rsid w:val="975FA605"/>
    <w:rsid w:val="9BEAEB16"/>
    <w:rsid w:val="9F9D26AC"/>
    <w:rsid w:val="9FE59F5C"/>
    <w:rsid w:val="A3D7D125"/>
    <w:rsid w:val="AAFF99A9"/>
    <w:rsid w:val="ADFF91E7"/>
    <w:rsid w:val="B1BB468E"/>
    <w:rsid w:val="BE671C5F"/>
    <w:rsid w:val="BF769597"/>
    <w:rsid w:val="BFEDD26C"/>
    <w:rsid w:val="BFFF476A"/>
    <w:rsid w:val="C5AF21FF"/>
    <w:rsid w:val="C7FD2F6B"/>
    <w:rsid w:val="CFBF6C01"/>
    <w:rsid w:val="D0BF9C19"/>
    <w:rsid w:val="D1E36D05"/>
    <w:rsid w:val="D6EB93A7"/>
    <w:rsid w:val="DDB79A2D"/>
    <w:rsid w:val="DEBF2F07"/>
    <w:rsid w:val="DF375B48"/>
    <w:rsid w:val="DF8DA151"/>
    <w:rsid w:val="DFDF4906"/>
    <w:rsid w:val="DFFB1789"/>
    <w:rsid w:val="E277B568"/>
    <w:rsid w:val="E3FF9AA1"/>
    <w:rsid w:val="E6FF3EE9"/>
    <w:rsid w:val="EB742EFC"/>
    <w:rsid w:val="EDDFF533"/>
    <w:rsid w:val="EFA70284"/>
    <w:rsid w:val="F2FFD367"/>
    <w:rsid w:val="F37B93CE"/>
    <w:rsid w:val="F7BD0954"/>
    <w:rsid w:val="F7C7A00F"/>
    <w:rsid w:val="F7F6B203"/>
    <w:rsid w:val="F7F72729"/>
    <w:rsid w:val="F87760C9"/>
    <w:rsid w:val="FAF64158"/>
    <w:rsid w:val="FAFEFB47"/>
    <w:rsid w:val="FB69DEB8"/>
    <w:rsid w:val="FBFFFB26"/>
    <w:rsid w:val="FC1B301A"/>
    <w:rsid w:val="FC7A311C"/>
    <w:rsid w:val="FCFD1592"/>
    <w:rsid w:val="FD7B6531"/>
    <w:rsid w:val="FDE6542A"/>
    <w:rsid w:val="FDFFDC05"/>
    <w:rsid w:val="FF9D5B48"/>
    <w:rsid w:val="FF9FC4FE"/>
    <w:rsid w:val="FFBF408F"/>
    <w:rsid w:val="FFD7D1F4"/>
    <w:rsid w:val="FFDFF2BC"/>
    <w:rsid w:val="FFEA3B82"/>
    <w:rsid w:val="FFEFA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name="heading 4"/>
    <w:lsdException w:unhideWhenUsed="0" w:uiPriority="0" w:name="heading 5"/>
    <w:lsdException w:qFormat="1" w:unhideWhenUsed="0" w:uiPriority="0" w:name="heading 6"/>
    <w:lsdException w:qFormat="1" w:unhideWhenUsed="0" w:uiPriority="0" w:name="heading 7"/>
    <w:lsdException w:qFormat="1" w:unhideWhenUsed="0" w:uiPriority="0" w:name="heading 8"/>
    <w:lsdException w:qFormat="1" w:unhideWhenUsed="0" w:uiPriority="0" w:name="heading 9"/>
    <w:lsdException w:qFormat="1" w:unhideWhenUsed="0" w:uiPriority="0" w:name="index 1"/>
    <w:lsdException w:qFormat="1"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name="Normal Indent"/>
    <w:lsdException w:qFormat="1" w:unhideWhenUsed="0" w:uiPriority="0" w:name="footnote text"/>
    <w:lsdException w:unhideWhenUsed="0" w:uiPriority="0" w:name="annotation text"/>
    <w:lsdException w:unhideWhenUsed="0" w:uiPriority="0" w:name="header"/>
    <w:lsdException w:qFormat="1" w:unhideWhenUsed="0" w:uiPriority="0" w:name="footer"/>
    <w:lsdException w:qFormat="1" w:unhideWhenUsed="0" w:uiPriority="0" w:name="index heading"/>
    <w:lsdException w:qFormat="1" w:unhideWhenUsed="0" w:uiPriority="0" w:name="caption"/>
    <w:lsdException w:qFormat="1" w:unhideWhenUsed="0" w:uiPriority="0" w:name="table of figures"/>
    <w:lsdException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name="endnote reference"/>
    <w:lsdException w:unhideWhenUsed="0" w:uiPriority="0" w:name="endnote text"/>
    <w:lsdException w:qFormat="1" w:unhideWhenUsed="0" w:uiPriority="0" w:name="table of authorities"/>
    <w:lsdException w:qFormat="1" w:unhideWhenUsed="0" w:uiPriority="0" w:name="macro"/>
    <w:lsdException w:unhideWhenUsed="0" w:uiPriority="0" w:name="toa heading"/>
    <w:lsdException w:qFormat="1"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qFormat="1" w:unhideWhenUsed="0" w:uiPriority="0" w:name="List 4"/>
    <w:lsdException w:unhideWhenUsed="0" w:uiPriority="0" w:name="List 5"/>
    <w:lsdException w:unhideWhenUsed="0" w:uiPriority="0" w:name="List Bullet 2"/>
    <w:lsdException w:qFormat="1"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qFormat="1" w:unhideWhenUsed="0" w:uiPriority="0" w:name="List Number 3"/>
    <w:lsdException w:unhideWhenUsed="0" w:uiPriority="0" w:name="List Number 4"/>
    <w:lsdException w:qFormat="1" w:unhideWhenUsed="0" w:uiPriority="0" w:name="List Number 5"/>
    <w:lsdException w:unhideWhenUsed="0" w:uiPriority="0" w:name="Title"/>
    <w:lsdException w:unhideWhenUsed="0" w:uiPriority="0" w:name="Closing"/>
    <w:lsdException w:unhideWhenUsed="0" w:uiPriority="0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qFormat="1" w:unhideWhenUsed="0" w:uiPriority="0" w:name="List Continue"/>
    <w:lsdException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unhideWhenUsed="0" w:uiPriority="0" w:name="Message Header"/>
    <w:lsdException w:qFormat="1" w:unhideWhenUsed="0" w:uiPriority="0" w:name="Subtitle"/>
    <w:lsdException w:unhideWhenUsed="0" w:uiPriority="0" w:name="Salutation"/>
    <w:lsdException w:unhideWhenUsed="0" w:uiPriority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name="Note Heading"/>
    <w:lsdException w:qFormat="1"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unhideWhenUsed="0" w:uiPriority="0" w:name="Hyperlink"/>
    <w:lsdException w:unhideWhenUsed="0" w:uiPriority="0" w:name="FollowedHyperlink"/>
    <w:lsdException w:unhideWhenUsed="0" w:uiPriority="0" w:name="Strong"/>
    <w:lsdException w:unhideWhenUsed="0" w:uiPriority="0" w:name="Emphasis"/>
    <w:lsdException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unhideWhenUsed="0" w:uiPriority="0" w:name="HTML Address"/>
    <w:lsdException w:qFormat="1" w:unhideWhenUsed="0" w:uiPriority="0" w:name="HTML Cite"/>
    <w:lsdException w:unhideWhenUsed="0" w:uiPriority="0" w:name="HTML Code"/>
    <w:lsdException w:unhideWhenUsed="0" w:uiPriority="0" w:name="HTML Definition"/>
    <w:lsdException w:qFormat="1" w:unhideWhenUsed="0" w:uiPriority="0" w:name="HTML Keyboard"/>
    <w:lsdException w:unhideWhenUsed="0" w:uiPriority="0" w:name="HTML Preformatted"/>
    <w:lsdException w:qFormat="1" w:unhideWhenUsed="0" w:uiPriority="0" w:name="HTML Sample"/>
    <w:lsdException w:unhideWhenUsed="0" w:uiPriority="0" w:name="HTML Typewriter"/>
    <w:lsdException w:qFormat="1" w:unhideWhenUsed="0" w:uiPriority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overflowPunct w:val="0"/>
      <w:autoSpaceDE w:val="0"/>
      <w:autoSpaceDN w:val="0"/>
      <w:snapToGrid w:val="0"/>
      <w:spacing w:line="336" w:lineRule="auto"/>
      <w:jc w:val="both"/>
      <w:textAlignment w:val="bottom"/>
    </w:pPr>
    <w:rPr>
      <w:rFonts w:ascii="Times_New_Roman" w:hAnsi="Times_New_Roman" w:eastAsia="外交粗仿宋" w:cs="Times New Roman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pBdr>
        <w:top w:val="single" w:color="FFFFFF" w:sz="4" w:space="28"/>
      </w:pBdr>
      <w:overflowPunct/>
      <w:spacing w:after="580" w:afterLines="0" w:line="580" w:lineRule="exact"/>
      <w:jc w:val="center"/>
      <w:outlineLvl w:val="0"/>
    </w:pPr>
    <w:rPr>
      <w:rFonts w:ascii="Times_New_Roman" w:hAnsi="Times_New_Roman" w:eastAsia="外交小标宋"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/>
      <w:pBdr>
        <w:top w:val="single" w:color="FFFFFF" w:sz="4" w:space="28"/>
      </w:pBdr>
      <w:spacing w:after="580" w:afterLines="0" w:line="580" w:lineRule="exact"/>
      <w:jc w:val="center"/>
      <w:outlineLvl w:val="1"/>
    </w:pPr>
    <w:rPr>
      <w:rFonts w:ascii="Times_New_Roman" w:hAnsi="Times_New_Roman" w:eastAsia="外交黑体"/>
    </w:rPr>
  </w:style>
  <w:style w:type="paragraph" w:styleId="6">
    <w:name w:val="heading 3"/>
    <w:basedOn w:val="1"/>
    <w:next w:val="1"/>
    <w:qFormat/>
    <w:uiPriority w:val="0"/>
    <w:pPr>
      <w:keepNext/>
      <w:keepLines/>
      <w:widowControl/>
      <w:pBdr>
        <w:top w:val="single" w:color="FFFFFF" w:sz="4" w:space="28"/>
      </w:pBdr>
      <w:spacing w:after="580" w:afterLines="0" w:line="580" w:lineRule="exact"/>
      <w:jc w:val="center"/>
      <w:outlineLvl w:val="2"/>
    </w:pPr>
    <w:rPr>
      <w:rFonts w:ascii="Times_New_Roman" w:hAnsi="Times_New_Roman"/>
    </w:rPr>
  </w:style>
  <w:style w:type="paragraph" w:styleId="7">
    <w:name w:val="heading 4"/>
    <w:basedOn w:val="1"/>
    <w:next w:val="8"/>
    <w:semiHidden/>
    <w:uiPriority w:val="0"/>
    <w:pPr>
      <w:keepNext/>
      <w:keepLines/>
      <w:outlineLvl w:val="3"/>
    </w:pPr>
    <w:rPr>
      <w:rFonts w:ascii="黑体" w:hAnsi="Arial" w:eastAsia="黑体"/>
      <w:b/>
      <w:sz w:val="28"/>
    </w:rPr>
  </w:style>
  <w:style w:type="paragraph" w:styleId="9">
    <w:name w:val="heading 5"/>
    <w:basedOn w:val="1"/>
    <w:next w:val="1"/>
    <w:semiHidden/>
    <w:uiPriority w:val="0"/>
    <w:pPr>
      <w:keepNext/>
      <w:keepLines/>
      <w:numPr>
        <w:ilvl w:val="4"/>
        <w:numId w:val="1"/>
      </w:numPr>
      <w:spacing w:before="280" w:beforeLines="0" w:after="290" w:afterLines="0" w:line="376" w:lineRule="auto"/>
      <w:outlineLvl w:val="4"/>
    </w:pPr>
    <w:rPr>
      <w:rFonts w:ascii="Times_New_Roman" w:hAnsi="Times_New_Roman"/>
      <w:b/>
      <w:bCs/>
      <w:sz w:val="28"/>
      <w:szCs w:val="28"/>
    </w:rPr>
  </w:style>
  <w:style w:type="paragraph" w:styleId="10">
    <w:name w:val="heading 6"/>
    <w:basedOn w:val="1"/>
    <w:next w:val="1"/>
    <w:semiHidden/>
    <w:qFormat/>
    <w:uiPriority w:val="0"/>
    <w:pPr>
      <w:keepNext/>
      <w:keepLines/>
      <w:numPr>
        <w:ilvl w:val="5"/>
        <w:numId w:val="1"/>
      </w:numPr>
      <w:spacing w:before="240" w:beforeLines="0" w:after="64" w:afterLines="0" w:line="320" w:lineRule="auto"/>
      <w:outlineLvl w:val="5"/>
    </w:pPr>
    <w:rPr>
      <w:rFonts w:ascii="黑体" w:hAnsi="Arial" w:eastAsia="黑体"/>
      <w:b/>
      <w:bCs/>
      <w:sz w:val="24"/>
      <w:szCs w:val="24"/>
    </w:rPr>
  </w:style>
  <w:style w:type="paragraph" w:styleId="11">
    <w:name w:val="heading 7"/>
    <w:basedOn w:val="1"/>
    <w:next w:val="1"/>
    <w:semiHidden/>
    <w:qFormat/>
    <w:uiPriority w:val="0"/>
    <w:pPr>
      <w:keepNext/>
      <w:keepLines/>
      <w:numPr>
        <w:ilvl w:val="6"/>
        <w:numId w:val="1"/>
      </w:numPr>
      <w:spacing w:before="240" w:beforeLines="0" w:after="64" w:afterLines="0" w:line="320" w:lineRule="auto"/>
      <w:outlineLvl w:val="6"/>
    </w:pPr>
    <w:rPr>
      <w:rFonts w:ascii="Times_New_Roman" w:hAnsi="Times_New_Roman"/>
      <w:b/>
      <w:bCs/>
      <w:sz w:val="24"/>
      <w:szCs w:val="24"/>
    </w:rPr>
  </w:style>
  <w:style w:type="paragraph" w:styleId="12">
    <w:name w:val="heading 8"/>
    <w:basedOn w:val="1"/>
    <w:next w:val="1"/>
    <w:semiHidden/>
    <w:qFormat/>
    <w:uiPriority w:val="0"/>
    <w:pPr>
      <w:keepNext/>
      <w:keepLines/>
      <w:numPr>
        <w:ilvl w:val="7"/>
        <w:numId w:val="1"/>
      </w:numPr>
      <w:spacing w:before="240" w:beforeLines="0" w:after="64" w:afterLines="0" w:line="320" w:lineRule="auto"/>
      <w:outlineLvl w:val="7"/>
    </w:pPr>
    <w:rPr>
      <w:rFonts w:ascii="黑体" w:hAnsi="Arial" w:eastAsia="黑体"/>
      <w:sz w:val="24"/>
      <w:szCs w:val="24"/>
    </w:rPr>
  </w:style>
  <w:style w:type="paragraph" w:styleId="13">
    <w:name w:val="heading 9"/>
    <w:basedOn w:val="1"/>
    <w:next w:val="1"/>
    <w:semiHidden/>
    <w:qFormat/>
    <w:uiPriority w:val="0"/>
    <w:pPr>
      <w:keepNext/>
      <w:keepLines/>
      <w:numPr>
        <w:ilvl w:val="8"/>
        <w:numId w:val="1"/>
      </w:numPr>
      <w:spacing w:before="240" w:beforeLines="0" w:after="64" w:afterLines="0" w:line="320" w:lineRule="auto"/>
      <w:outlineLvl w:val="8"/>
    </w:pPr>
    <w:rPr>
      <w:rFonts w:ascii="黑体" w:hAnsi="Arial" w:eastAsia="黑体"/>
      <w:sz w:val="21"/>
      <w:szCs w:val="21"/>
    </w:rPr>
  </w:style>
  <w:style w:type="character" w:default="1" w:styleId="89">
    <w:name w:val="Default Paragraph Font"/>
    <w:semiHidden/>
    <w:uiPriority w:val="0"/>
    <w:rPr>
      <w:rFonts w:ascii="Times_New_Roman" w:hAnsi="Times_New_Roman" w:eastAsia="外交粗仿宋"/>
    </w:rPr>
  </w:style>
  <w:style w:type="table" w:default="1" w:styleId="8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spacing w:after="120" w:afterLines="0"/>
    </w:pPr>
  </w:style>
  <w:style w:type="paragraph" w:styleId="3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textAlignment w:val="bottom"/>
    </w:pPr>
    <w:rPr>
      <w:rFonts w:ascii="宋体" w:hAnsi="Courier New" w:eastAsia="宋体" w:cs="Courier New"/>
      <w:sz w:val="24"/>
      <w:szCs w:val="24"/>
      <w:lang w:val="en-US" w:eastAsia="zh-CN" w:bidi="ar-SA"/>
    </w:rPr>
  </w:style>
  <w:style w:type="paragraph" w:styleId="8">
    <w:name w:val="Normal Indent"/>
    <w:basedOn w:val="1"/>
    <w:semiHidden/>
    <w:uiPriority w:val="0"/>
    <w:pPr>
      <w:ind w:firstLine="420"/>
    </w:pPr>
  </w:style>
  <w:style w:type="paragraph" w:styleId="14">
    <w:name w:val="List 3"/>
    <w:basedOn w:val="1"/>
    <w:semiHidden/>
    <w:uiPriority w:val="0"/>
    <w:pPr>
      <w:ind w:left="100" w:leftChars="400" w:hanging="200" w:hangingChars="200"/>
    </w:pPr>
    <w:rPr>
      <w:rFonts w:ascii="Times_New_Roman" w:hAnsi="Times_New_Roman"/>
    </w:rPr>
  </w:style>
  <w:style w:type="paragraph" w:styleId="15">
    <w:name w:val="toc 7"/>
    <w:basedOn w:val="1"/>
    <w:next w:val="1"/>
    <w:semiHidden/>
    <w:qFormat/>
    <w:uiPriority w:val="0"/>
    <w:pPr>
      <w:ind w:left="2520" w:leftChars="1200"/>
    </w:pPr>
    <w:rPr>
      <w:rFonts w:ascii="Times_New_Roman" w:hAnsi="Times_New_Roman"/>
    </w:rPr>
  </w:style>
  <w:style w:type="paragraph" w:styleId="16">
    <w:name w:val="List Number 2"/>
    <w:basedOn w:val="1"/>
    <w:semiHidden/>
    <w:uiPriority w:val="0"/>
    <w:pPr>
      <w:numPr>
        <w:ilvl w:val="0"/>
        <w:numId w:val="2"/>
      </w:numPr>
    </w:pPr>
    <w:rPr>
      <w:rFonts w:ascii="Times_New_Roman" w:hAnsi="Times_New_Roman"/>
    </w:rPr>
  </w:style>
  <w:style w:type="paragraph" w:styleId="17">
    <w:name w:val="table of authorities"/>
    <w:basedOn w:val="1"/>
    <w:next w:val="1"/>
    <w:semiHidden/>
    <w:qFormat/>
    <w:uiPriority w:val="0"/>
    <w:pPr>
      <w:ind w:left="420" w:leftChars="200"/>
    </w:pPr>
    <w:rPr>
      <w:rFonts w:ascii="Times_New_Roman" w:hAnsi="Times_New_Roman"/>
    </w:rPr>
  </w:style>
  <w:style w:type="paragraph" w:styleId="18">
    <w:name w:val="Note Heading"/>
    <w:basedOn w:val="1"/>
    <w:next w:val="1"/>
    <w:semiHidden/>
    <w:qFormat/>
    <w:uiPriority w:val="0"/>
    <w:pPr>
      <w:jc w:val="center"/>
    </w:pPr>
  </w:style>
  <w:style w:type="paragraph" w:styleId="19">
    <w:name w:val="List Bullet 4"/>
    <w:basedOn w:val="1"/>
    <w:semiHidden/>
    <w:uiPriority w:val="0"/>
    <w:pPr>
      <w:numPr>
        <w:ilvl w:val="0"/>
        <w:numId w:val="3"/>
      </w:numPr>
    </w:pPr>
    <w:rPr>
      <w:rFonts w:ascii="Times_New_Roman" w:hAnsi="Times_New_Roman"/>
    </w:rPr>
  </w:style>
  <w:style w:type="paragraph" w:styleId="20">
    <w:name w:val="index 8"/>
    <w:basedOn w:val="1"/>
    <w:next w:val="1"/>
    <w:semiHidden/>
    <w:qFormat/>
    <w:uiPriority w:val="0"/>
    <w:pPr>
      <w:ind w:left="1400" w:leftChars="1400"/>
    </w:pPr>
    <w:rPr>
      <w:rFonts w:ascii="Times_New_Roman" w:hAnsi="Times_New_Roman"/>
    </w:rPr>
  </w:style>
  <w:style w:type="paragraph" w:styleId="21">
    <w:name w:val="E-mail Signature"/>
    <w:basedOn w:val="1"/>
    <w:semiHidden/>
    <w:qFormat/>
    <w:uiPriority w:val="0"/>
    <w:rPr>
      <w:rFonts w:ascii="Times_New_Roman" w:hAnsi="Times_New_Roman"/>
    </w:rPr>
  </w:style>
  <w:style w:type="paragraph" w:styleId="22">
    <w:name w:val="List Number"/>
    <w:basedOn w:val="1"/>
    <w:semiHidden/>
    <w:uiPriority w:val="0"/>
    <w:pPr>
      <w:numPr>
        <w:ilvl w:val="0"/>
        <w:numId w:val="4"/>
      </w:numPr>
    </w:pPr>
    <w:rPr>
      <w:rFonts w:ascii="Times_New_Roman" w:hAnsi="Times_New_Roman"/>
    </w:rPr>
  </w:style>
  <w:style w:type="paragraph" w:styleId="23">
    <w:name w:val="caption"/>
    <w:basedOn w:val="1"/>
    <w:next w:val="1"/>
    <w:semiHidden/>
    <w:qFormat/>
    <w:uiPriority w:val="0"/>
    <w:rPr>
      <w:rFonts w:ascii="黑体" w:hAnsi="Arial" w:eastAsia="黑体" w:cs="Arial"/>
      <w:sz w:val="20"/>
    </w:rPr>
  </w:style>
  <w:style w:type="paragraph" w:styleId="24">
    <w:name w:val="index 5"/>
    <w:basedOn w:val="1"/>
    <w:next w:val="1"/>
    <w:semiHidden/>
    <w:uiPriority w:val="0"/>
    <w:pPr>
      <w:ind w:left="800" w:leftChars="800"/>
    </w:pPr>
    <w:rPr>
      <w:rFonts w:ascii="Times_New_Roman" w:hAnsi="Times_New_Roman"/>
    </w:rPr>
  </w:style>
  <w:style w:type="paragraph" w:styleId="25">
    <w:name w:val="List Bullet"/>
    <w:basedOn w:val="1"/>
    <w:semiHidden/>
    <w:uiPriority w:val="0"/>
    <w:pPr>
      <w:numPr>
        <w:ilvl w:val="0"/>
        <w:numId w:val="5"/>
      </w:numPr>
    </w:pPr>
    <w:rPr>
      <w:rFonts w:ascii="Times_New_Roman" w:hAnsi="Times_New_Roman"/>
    </w:rPr>
  </w:style>
  <w:style w:type="paragraph" w:styleId="26">
    <w:name w:val="envelope address"/>
    <w:basedOn w:val="1"/>
    <w:semiHidden/>
    <w:uiPriority w:val="0"/>
    <w:pPr>
      <w:framePr w:w="7920" w:h="1980" w:hRule="exact" w:hSpace="180" w:wrap="around" w:vAnchor="margin" w:hAnchor="page" w:xAlign="center" w:yAlign="bottom"/>
      <w:ind w:left="100" w:leftChars="1400"/>
    </w:pPr>
    <w:rPr>
      <w:rFonts w:ascii="Times_New_Roman" w:hAnsi="Times_New_Roman" w:cs="Arial"/>
      <w:sz w:val="24"/>
      <w:szCs w:val="24"/>
    </w:rPr>
  </w:style>
  <w:style w:type="paragraph" w:styleId="27">
    <w:name w:val="Document Map"/>
    <w:basedOn w:val="1"/>
    <w:semiHidden/>
    <w:uiPriority w:val="0"/>
    <w:pPr>
      <w:shd w:val="clear" w:color="auto" w:fill="000080"/>
    </w:pPr>
    <w:rPr>
      <w:rFonts w:ascii="Times_New_Roman" w:hAnsi="Times_New_Roman"/>
    </w:rPr>
  </w:style>
  <w:style w:type="paragraph" w:styleId="28">
    <w:name w:val="toa heading"/>
    <w:basedOn w:val="1"/>
    <w:next w:val="1"/>
    <w:semiHidden/>
    <w:uiPriority w:val="0"/>
    <w:pPr>
      <w:spacing w:before="120" w:beforeLines="0"/>
    </w:pPr>
    <w:rPr>
      <w:rFonts w:ascii="宋体" w:hAnsi="Arial" w:eastAsia="宋体" w:cs="Arial"/>
      <w:sz w:val="24"/>
      <w:szCs w:val="24"/>
    </w:rPr>
  </w:style>
  <w:style w:type="paragraph" w:styleId="29">
    <w:name w:val="annotation text"/>
    <w:basedOn w:val="1"/>
    <w:semiHidden/>
    <w:uiPriority w:val="0"/>
    <w:pPr>
      <w:jc w:val="left"/>
    </w:pPr>
    <w:rPr>
      <w:rFonts w:ascii="Times_New_Roman" w:hAnsi="Times_New_Roman"/>
    </w:rPr>
  </w:style>
  <w:style w:type="paragraph" w:styleId="30">
    <w:name w:val="index 6"/>
    <w:basedOn w:val="1"/>
    <w:next w:val="1"/>
    <w:semiHidden/>
    <w:uiPriority w:val="0"/>
    <w:pPr>
      <w:ind w:left="1000" w:leftChars="1000"/>
    </w:pPr>
    <w:rPr>
      <w:rFonts w:ascii="Times_New_Roman" w:hAnsi="Times_New_Roman"/>
    </w:rPr>
  </w:style>
  <w:style w:type="paragraph" w:styleId="31">
    <w:name w:val="Salutation"/>
    <w:basedOn w:val="1"/>
    <w:next w:val="1"/>
    <w:semiHidden/>
    <w:uiPriority w:val="0"/>
    <w:rPr>
      <w:rFonts w:ascii="Times_New_Roman" w:hAnsi="Times_New_Roman"/>
    </w:rPr>
  </w:style>
  <w:style w:type="paragraph" w:styleId="32">
    <w:name w:val="Body Text 3"/>
    <w:basedOn w:val="1"/>
    <w:semiHidden/>
    <w:uiPriority w:val="0"/>
    <w:pPr>
      <w:spacing w:after="120" w:afterLines="0"/>
    </w:pPr>
    <w:rPr>
      <w:sz w:val="16"/>
      <w:szCs w:val="16"/>
    </w:rPr>
  </w:style>
  <w:style w:type="paragraph" w:styleId="33">
    <w:name w:val="Closing"/>
    <w:basedOn w:val="1"/>
    <w:semiHidden/>
    <w:uiPriority w:val="0"/>
    <w:pPr>
      <w:ind w:left="100" w:leftChars="2100"/>
    </w:pPr>
    <w:rPr>
      <w:rFonts w:ascii="Times_New_Roman" w:hAnsi="Times_New_Roman"/>
    </w:rPr>
  </w:style>
  <w:style w:type="paragraph" w:styleId="34">
    <w:name w:val="List Bullet 3"/>
    <w:basedOn w:val="1"/>
    <w:semiHidden/>
    <w:qFormat/>
    <w:uiPriority w:val="0"/>
    <w:pPr>
      <w:numPr>
        <w:ilvl w:val="0"/>
        <w:numId w:val="6"/>
      </w:numPr>
    </w:pPr>
    <w:rPr>
      <w:rFonts w:ascii="Times_New_Roman" w:hAnsi="Times_New_Roman"/>
    </w:rPr>
  </w:style>
  <w:style w:type="paragraph" w:styleId="35">
    <w:name w:val="Body Text Indent"/>
    <w:basedOn w:val="1"/>
    <w:semiHidden/>
    <w:uiPriority w:val="0"/>
    <w:pPr>
      <w:spacing w:after="120" w:afterLines="0"/>
      <w:ind w:left="420"/>
    </w:pPr>
  </w:style>
  <w:style w:type="paragraph" w:styleId="36">
    <w:name w:val="List Number 3"/>
    <w:basedOn w:val="1"/>
    <w:semiHidden/>
    <w:qFormat/>
    <w:uiPriority w:val="0"/>
    <w:pPr>
      <w:numPr>
        <w:ilvl w:val="0"/>
        <w:numId w:val="7"/>
      </w:numPr>
    </w:pPr>
    <w:rPr>
      <w:rFonts w:ascii="Times_New_Roman" w:hAnsi="Times_New_Roman"/>
    </w:rPr>
  </w:style>
  <w:style w:type="paragraph" w:styleId="37">
    <w:name w:val="List 2"/>
    <w:basedOn w:val="1"/>
    <w:semiHidden/>
    <w:uiPriority w:val="0"/>
    <w:pPr>
      <w:ind w:left="100" w:leftChars="200" w:hanging="200" w:hangingChars="200"/>
    </w:pPr>
    <w:rPr>
      <w:rFonts w:ascii="Times_New_Roman" w:hAnsi="Times_New_Roman"/>
    </w:rPr>
  </w:style>
  <w:style w:type="paragraph" w:styleId="38">
    <w:name w:val="List Continue"/>
    <w:basedOn w:val="1"/>
    <w:semiHidden/>
    <w:qFormat/>
    <w:uiPriority w:val="0"/>
    <w:pPr>
      <w:spacing w:after="120" w:afterLines="0"/>
      <w:ind w:left="420" w:leftChars="200"/>
    </w:pPr>
    <w:rPr>
      <w:rFonts w:ascii="Times_New_Roman" w:hAnsi="Times_New_Roman"/>
    </w:rPr>
  </w:style>
  <w:style w:type="paragraph" w:styleId="39">
    <w:name w:val="Block Text"/>
    <w:basedOn w:val="1"/>
    <w:semiHidden/>
    <w:uiPriority w:val="0"/>
    <w:pPr>
      <w:spacing w:after="120" w:afterLines="0"/>
      <w:ind w:left="1440" w:leftChars="700" w:right="1440" w:rightChars="700"/>
    </w:pPr>
    <w:rPr>
      <w:rFonts w:ascii="Times_New_Roman" w:hAnsi="Times_New_Roman"/>
    </w:rPr>
  </w:style>
  <w:style w:type="paragraph" w:styleId="40">
    <w:name w:val="List Bullet 2"/>
    <w:basedOn w:val="1"/>
    <w:semiHidden/>
    <w:uiPriority w:val="0"/>
    <w:pPr>
      <w:numPr>
        <w:ilvl w:val="0"/>
        <w:numId w:val="8"/>
      </w:numPr>
    </w:pPr>
    <w:rPr>
      <w:rFonts w:ascii="Times_New_Roman" w:hAnsi="Times_New_Roman"/>
    </w:rPr>
  </w:style>
  <w:style w:type="paragraph" w:styleId="41">
    <w:name w:val="HTML Address"/>
    <w:basedOn w:val="1"/>
    <w:semiHidden/>
    <w:uiPriority w:val="0"/>
    <w:rPr>
      <w:rFonts w:ascii="Times_New_Roman" w:hAnsi="Times_New_Roman"/>
      <w:i/>
      <w:iCs/>
    </w:rPr>
  </w:style>
  <w:style w:type="paragraph" w:styleId="42">
    <w:name w:val="index 4"/>
    <w:basedOn w:val="1"/>
    <w:next w:val="1"/>
    <w:semiHidden/>
    <w:uiPriority w:val="0"/>
    <w:pPr>
      <w:ind w:left="600" w:leftChars="600"/>
    </w:pPr>
    <w:rPr>
      <w:rFonts w:ascii="Times_New_Roman" w:hAnsi="Times_New_Roman"/>
    </w:rPr>
  </w:style>
  <w:style w:type="paragraph" w:styleId="43">
    <w:name w:val="toc 5"/>
    <w:basedOn w:val="1"/>
    <w:next w:val="1"/>
    <w:semiHidden/>
    <w:uiPriority w:val="0"/>
    <w:pPr>
      <w:ind w:left="1680" w:leftChars="800"/>
    </w:pPr>
    <w:rPr>
      <w:rFonts w:ascii="Times_New_Roman" w:hAnsi="Times_New_Roman"/>
    </w:rPr>
  </w:style>
  <w:style w:type="paragraph" w:styleId="44">
    <w:name w:val="toc 3"/>
    <w:basedOn w:val="1"/>
    <w:next w:val="1"/>
    <w:semiHidden/>
    <w:qFormat/>
    <w:uiPriority w:val="0"/>
    <w:pPr>
      <w:ind w:left="640"/>
      <w:jc w:val="left"/>
    </w:pPr>
    <w:rPr>
      <w:rFonts w:ascii="Times_New_Roman" w:hAnsi="Times_New_Roman"/>
    </w:rPr>
  </w:style>
  <w:style w:type="paragraph" w:styleId="45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6">
    <w:name w:val="List Bullet 5"/>
    <w:basedOn w:val="1"/>
    <w:semiHidden/>
    <w:uiPriority w:val="0"/>
    <w:pPr>
      <w:numPr>
        <w:ilvl w:val="0"/>
        <w:numId w:val="9"/>
      </w:numPr>
    </w:pPr>
    <w:rPr>
      <w:rFonts w:ascii="Times_New_Roman" w:hAnsi="Times_New_Roman"/>
    </w:rPr>
  </w:style>
  <w:style w:type="paragraph" w:styleId="47">
    <w:name w:val="List Number 4"/>
    <w:basedOn w:val="1"/>
    <w:semiHidden/>
    <w:uiPriority w:val="0"/>
    <w:pPr>
      <w:numPr>
        <w:ilvl w:val="0"/>
        <w:numId w:val="10"/>
      </w:numPr>
    </w:pPr>
    <w:rPr>
      <w:rFonts w:ascii="Times_New_Roman" w:hAnsi="Times_New_Roman"/>
    </w:rPr>
  </w:style>
  <w:style w:type="paragraph" w:styleId="48">
    <w:name w:val="toc 8"/>
    <w:basedOn w:val="1"/>
    <w:next w:val="1"/>
    <w:semiHidden/>
    <w:qFormat/>
    <w:uiPriority w:val="0"/>
    <w:pPr>
      <w:ind w:left="2940" w:leftChars="1400"/>
    </w:pPr>
    <w:rPr>
      <w:rFonts w:ascii="Times_New_Roman" w:hAnsi="Times_New_Roman"/>
    </w:rPr>
  </w:style>
  <w:style w:type="paragraph" w:styleId="49">
    <w:name w:val="index 3"/>
    <w:basedOn w:val="1"/>
    <w:next w:val="1"/>
    <w:semiHidden/>
    <w:uiPriority w:val="0"/>
    <w:pPr>
      <w:ind w:left="400" w:leftChars="400"/>
    </w:pPr>
    <w:rPr>
      <w:rFonts w:ascii="Times_New_Roman" w:hAnsi="Times_New_Roman"/>
    </w:rPr>
  </w:style>
  <w:style w:type="paragraph" w:styleId="50">
    <w:name w:val="Date"/>
    <w:basedOn w:val="1"/>
    <w:next w:val="1"/>
    <w:semiHidden/>
    <w:uiPriority w:val="0"/>
    <w:pPr>
      <w:ind w:left="100" w:leftChars="2500"/>
    </w:pPr>
    <w:rPr>
      <w:rFonts w:ascii="Times_New_Roman" w:hAnsi="Times_New_Roman"/>
    </w:rPr>
  </w:style>
  <w:style w:type="paragraph" w:styleId="51">
    <w:name w:val="Body Text Indent 2"/>
    <w:basedOn w:val="1"/>
    <w:semiHidden/>
    <w:uiPriority w:val="0"/>
    <w:pPr>
      <w:spacing w:after="120" w:afterLines="0" w:line="480" w:lineRule="auto"/>
      <w:ind w:left="420" w:leftChars="200"/>
    </w:pPr>
  </w:style>
  <w:style w:type="paragraph" w:styleId="52">
    <w:name w:val="endnote text"/>
    <w:basedOn w:val="1"/>
    <w:semiHidden/>
    <w:uiPriority w:val="0"/>
    <w:pPr>
      <w:jc w:val="left"/>
    </w:pPr>
    <w:rPr>
      <w:rFonts w:ascii="Times_New_Roman" w:hAnsi="Times_New_Roman"/>
    </w:rPr>
  </w:style>
  <w:style w:type="paragraph" w:styleId="53">
    <w:name w:val="List Continue 5"/>
    <w:basedOn w:val="1"/>
    <w:semiHidden/>
    <w:qFormat/>
    <w:uiPriority w:val="0"/>
    <w:pPr>
      <w:spacing w:after="120" w:afterLines="0"/>
      <w:ind w:left="2100" w:leftChars="1000"/>
    </w:pPr>
    <w:rPr>
      <w:rFonts w:ascii="Times_New_Roman" w:hAnsi="Times_New_Roman"/>
    </w:rPr>
  </w:style>
  <w:style w:type="paragraph" w:styleId="54">
    <w:name w:val="Balloon Text"/>
    <w:basedOn w:val="1"/>
    <w:semiHidden/>
    <w:qFormat/>
    <w:uiPriority w:val="0"/>
    <w:rPr>
      <w:rFonts w:ascii="Times_New_Roman" w:hAnsi="Times_New_Roman"/>
      <w:sz w:val="18"/>
      <w:szCs w:val="18"/>
    </w:rPr>
  </w:style>
  <w:style w:type="paragraph" w:styleId="55">
    <w:name w:val="footer"/>
    <w:basedOn w:val="1"/>
    <w:semiHidden/>
    <w:qFormat/>
    <w:uiPriority w:val="0"/>
    <w:pPr>
      <w:framePr w:wrap="notBeside" w:vAnchor="text" w:hAnchor="margin" w:y="1"/>
      <w:tabs>
        <w:tab w:val="center" w:pos="4153"/>
        <w:tab w:val="right" w:pos="8306"/>
      </w:tabs>
      <w:jc w:val="center"/>
    </w:pPr>
    <w:rPr>
      <w:rFonts w:ascii="Times_New_Roman" w:hAnsi="Times_New_Roman" w:eastAsia="外交黑体"/>
      <w:snapToGrid w:val="0"/>
      <w:sz w:val="18"/>
    </w:rPr>
  </w:style>
  <w:style w:type="paragraph" w:styleId="56">
    <w:name w:val="envelope return"/>
    <w:basedOn w:val="1"/>
    <w:semiHidden/>
    <w:qFormat/>
    <w:uiPriority w:val="0"/>
    <w:rPr>
      <w:rFonts w:ascii="Times_New_Roman" w:hAnsi="Times_New_Roman" w:cs="Arial"/>
    </w:rPr>
  </w:style>
  <w:style w:type="paragraph" w:styleId="57">
    <w:name w:val="header"/>
    <w:basedOn w:val="1"/>
    <w:semiHidden/>
    <w:uiPriority w:val="0"/>
    <w:pPr>
      <w:tabs>
        <w:tab w:val="center" w:pos="4153"/>
        <w:tab w:val="right" w:pos="8306"/>
      </w:tabs>
      <w:jc w:val="center"/>
    </w:pPr>
    <w:rPr>
      <w:rFonts w:ascii="Times_New_Roman" w:hAnsi="Times_New_Roman"/>
      <w:sz w:val="18"/>
    </w:rPr>
  </w:style>
  <w:style w:type="paragraph" w:styleId="58">
    <w:name w:val="Signature"/>
    <w:basedOn w:val="1"/>
    <w:semiHidden/>
    <w:uiPriority w:val="0"/>
    <w:pPr>
      <w:ind w:left="100" w:leftChars="2100"/>
    </w:pPr>
    <w:rPr>
      <w:rFonts w:ascii="Times_New_Roman" w:hAnsi="Times_New_Roman"/>
    </w:rPr>
  </w:style>
  <w:style w:type="paragraph" w:styleId="59">
    <w:name w:val="toc 1"/>
    <w:basedOn w:val="1"/>
    <w:next w:val="1"/>
    <w:semiHidden/>
    <w:qFormat/>
    <w:uiPriority w:val="0"/>
    <w:pPr>
      <w:spacing w:before="120" w:beforeLines="0" w:after="120" w:afterLines="0"/>
      <w:jc w:val="left"/>
    </w:pPr>
    <w:rPr>
      <w:rFonts w:ascii="Times_New_Roman" w:hAnsi="Times_New_Roman"/>
      <w:caps/>
    </w:rPr>
  </w:style>
  <w:style w:type="paragraph" w:styleId="60">
    <w:name w:val="List Continue 4"/>
    <w:basedOn w:val="1"/>
    <w:semiHidden/>
    <w:qFormat/>
    <w:uiPriority w:val="0"/>
    <w:pPr>
      <w:spacing w:after="120" w:afterLines="0"/>
      <w:ind w:left="1680" w:leftChars="800"/>
    </w:pPr>
    <w:rPr>
      <w:rFonts w:ascii="Times_New_Roman" w:hAnsi="Times_New_Roman"/>
    </w:rPr>
  </w:style>
  <w:style w:type="paragraph" w:styleId="61">
    <w:name w:val="toc 4"/>
    <w:basedOn w:val="1"/>
    <w:next w:val="1"/>
    <w:semiHidden/>
    <w:qFormat/>
    <w:uiPriority w:val="0"/>
    <w:pPr>
      <w:ind w:left="960"/>
      <w:jc w:val="left"/>
    </w:pPr>
    <w:rPr>
      <w:rFonts w:ascii="Times_New_Roman" w:hAnsi="Times_New_Roman"/>
    </w:rPr>
  </w:style>
  <w:style w:type="paragraph" w:styleId="62">
    <w:name w:val="index heading"/>
    <w:basedOn w:val="1"/>
    <w:next w:val="63"/>
    <w:semiHidden/>
    <w:qFormat/>
    <w:uiPriority w:val="0"/>
    <w:rPr>
      <w:rFonts w:ascii="Times_New_Roman" w:hAnsi="Times_New_Roman" w:cs="Arial"/>
      <w:b/>
      <w:bCs/>
    </w:rPr>
  </w:style>
  <w:style w:type="paragraph" w:styleId="63">
    <w:name w:val="index 1"/>
    <w:basedOn w:val="1"/>
    <w:next w:val="1"/>
    <w:semiHidden/>
    <w:qFormat/>
    <w:uiPriority w:val="0"/>
    <w:rPr>
      <w:rFonts w:ascii="Times_New_Roman" w:hAnsi="Times_New_Roman"/>
    </w:rPr>
  </w:style>
  <w:style w:type="paragraph" w:styleId="64">
    <w:name w:val="Subtitle"/>
    <w:basedOn w:val="1"/>
    <w:semiHidden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宋体" w:hAnsi="Arial" w:eastAsia="宋体" w:cs="Arial"/>
      <w:b/>
      <w:bCs/>
      <w:kern w:val="28"/>
      <w:szCs w:val="32"/>
    </w:rPr>
  </w:style>
  <w:style w:type="paragraph" w:styleId="65">
    <w:name w:val="List Number 5"/>
    <w:basedOn w:val="1"/>
    <w:semiHidden/>
    <w:qFormat/>
    <w:uiPriority w:val="0"/>
    <w:pPr>
      <w:numPr>
        <w:ilvl w:val="0"/>
        <w:numId w:val="11"/>
      </w:numPr>
    </w:pPr>
    <w:rPr>
      <w:rFonts w:ascii="Times_New_Roman" w:hAnsi="Times_New_Roman"/>
    </w:rPr>
  </w:style>
  <w:style w:type="paragraph" w:styleId="66">
    <w:name w:val="List"/>
    <w:basedOn w:val="1"/>
    <w:semiHidden/>
    <w:qFormat/>
    <w:uiPriority w:val="0"/>
    <w:pPr>
      <w:ind w:left="200" w:hanging="200" w:hangingChars="200"/>
    </w:pPr>
    <w:rPr>
      <w:rFonts w:ascii="Times_New_Roman" w:hAnsi="Times_New_Roman"/>
    </w:rPr>
  </w:style>
  <w:style w:type="paragraph" w:styleId="67">
    <w:name w:val="footnote text"/>
    <w:basedOn w:val="1"/>
    <w:semiHidden/>
    <w:qFormat/>
    <w:uiPriority w:val="0"/>
    <w:pPr>
      <w:jc w:val="left"/>
    </w:pPr>
    <w:rPr>
      <w:rFonts w:ascii="Times_New_Roman" w:hAnsi="Times_New_Roman"/>
      <w:sz w:val="18"/>
      <w:szCs w:val="18"/>
    </w:rPr>
  </w:style>
  <w:style w:type="paragraph" w:styleId="68">
    <w:name w:val="toc 6"/>
    <w:basedOn w:val="1"/>
    <w:next w:val="1"/>
    <w:semiHidden/>
    <w:qFormat/>
    <w:uiPriority w:val="0"/>
    <w:pPr>
      <w:ind w:left="2100" w:leftChars="1000"/>
    </w:pPr>
    <w:rPr>
      <w:rFonts w:ascii="Times_New_Roman" w:hAnsi="Times_New_Roman"/>
    </w:rPr>
  </w:style>
  <w:style w:type="paragraph" w:styleId="69">
    <w:name w:val="List 5"/>
    <w:basedOn w:val="1"/>
    <w:semiHidden/>
    <w:uiPriority w:val="0"/>
    <w:pPr>
      <w:ind w:left="100" w:leftChars="800" w:hanging="200" w:hangingChars="200"/>
    </w:pPr>
    <w:rPr>
      <w:rFonts w:ascii="Times_New_Roman" w:hAnsi="Times_New_Roman"/>
    </w:rPr>
  </w:style>
  <w:style w:type="paragraph" w:styleId="70">
    <w:name w:val="Body Text Indent 3"/>
    <w:basedOn w:val="1"/>
    <w:semiHidden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qFormat/>
    <w:uiPriority w:val="0"/>
    <w:pPr>
      <w:ind w:left="1200" w:leftChars="1200"/>
    </w:pPr>
    <w:rPr>
      <w:rFonts w:ascii="Times_New_Roman" w:hAnsi="Times_New_Roman"/>
    </w:rPr>
  </w:style>
  <w:style w:type="paragraph" w:styleId="72">
    <w:name w:val="index 9"/>
    <w:basedOn w:val="1"/>
    <w:next w:val="1"/>
    <w:semiHidden/>
    <w:qFormat/>
    <w:uiPriority w:val="0"/>
    <w:pPr>
      <w:ind w:left="1600" w:leftChars="1600"/>
    </w:pPr>
    <w:rPr>
      <w:rFonts w:ascii="Times_New_Roman" w:hAnsi="Times_New_Roman"/>
    </w:rPr>
  </w:style>
  <w:style w:type="paragraph" w:styleId="73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Times_New_Roman" w:hAnsi="Times_New_Roman"/>
    </w:rPr>
  </w:style>
  <w:style w:type="paragraph" w:styleId="74">
    <w:name w:val="toc 2"/>
    <w:basedOn w:val="1"/>
    <w:next w:val="1"/>
    <w:semiHidden/>
    <w:qFormat/>
    <w:uiPriority w:val="0"/>
    <w:pPr>
      <w:ind w:left="320"/>
      <w:jc w:val="left"/>
    </w:pPr>
    <w:rPr>
      <w:rFonts w:ascii="Times_New_Roman" w:hAnsi="Times_New_Roman"/>
      <w:smallCaps/>
    </w:rPr>
  </w:style>
  <w:style w:type="paragraph" w:styleId="75">
    <w:name w:val="toc 9"/>
    <w:basedOn w:val="1"/>
    <w:next w:val="1"/>
    <w:semiHidden/>
    <w:qFormat/>
    <w:uiPriority w:val="0"/>
    <w:pPr>
      <w:ind w:left="3360" w:leftChars="1600"/>
    </w:pPr>
    <w:rPr>
      <w:rFonts w:ascii="Times_New_Roman" w:hAnsi="Times_New_Roman"/>
    </w:rPr>
  </w:style>
  <w:style w:type="paragraph" w:styleId="76">
    <w:name w:val="Body Text 2"/>
    <w:basedOn w:val="1"/>
    <w:semiHidden/>
    <w:qFormat/>
    <w:uiPriority w:val="0"/>
    <w:pPr>
      <w:spacing w:after="120" w:afterLines="0" w:line="480" w:lineRule="auto"/>
    </w:pPr>
  </w:style>
  <w:style w:type="paragraph" w:styleId="77">
    <w:name w:val="List 4"/>
    <w:basedOn w:val="1"/>
    <w:semiHidden/>
    <w:qFormat/>
    <w:uiPriority w:val="0"/>
    <w:pPr>
      <w:ind w:left="100" w:leftChars="600" w:hanging="200" w:hangingChars="200"/>
    </w:pPr>
    <w:rPr>
      <w:rFonts w:ascii="Times_New_Roman" w:hAnsi="Times_New_Roman"/>
    </w:rPr>
  </w:style>
  <w:style w:type="paragraph" w:styleId="78">
    <w:name w:val="List Continue 2"/>
    <w:basedOn w:val="1"/>
    <w:semiHidden/>
    <w:uiPriority w:val="0"/>
    <w:pPr>
      <w:spacing w:after="120" w:afterLines="0"/>
      <w:ind w:left="840" w:leftChars="400"/>
    </w:pPr>
    <w:rPr>
      <w:rFonts w:ascii="Times_New_Roman" w:hAnsi="Times_New_Roman"/>
    </w:rPr>
  </w:style>
  <w:style w:type="paragraph" w:styleId="79">
    <w:name w:val="Message Header"/>
    <w:basedOn w:val="1"/>
    <w:semiHidden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Times_New_Roman" w:hAnsi="Times_New_Roman" w:cs="Arial"/>
      <w:sz w:val="24"/>
      <w:szCs w:val="24"/>
    </w:rPr>
  </w:style>
  <w:style w:type="paragraph" w:styleId="80">
    <w:name w:val="HTML Preformatted"/>
    <w:basedOn w:val="1"/>
    <w:semiHidden/>
    <w:uiPriority w:val="0"/>
    <w:rPr>
      <w:rFonts w:ascii="Times_New_Roman" w:hAnsi="Times_New_Roman" w:cs="Courier New"/>
      <w:sz w:val="20"/>
    </w:rPr>
  </w:style>
  <w:style w:type="paragraph" w:styleId="81">
    <w:name w:val="Normal (Web)"/>
    <w:basedOn w:val="1"/>
    <w:semiHidden/>
    <w:qFormat/>
    <w:uiPriority w:val="0"/>
    <w:rPr>
      <w:rFonts w:ascii="Times_New_Roman" w:hAnsi="Times_New_Roman"/>
      <w:sz w:val="24"/>
      <w:szCs w:val="24"/>
    </w:rPr>
  </w:style>
  <w:style w:type="paragraph" w:styleId="82">
    <w:name w:val="List Continue 3"/>
    <w:basedOn w:val="1"/>
    <w:semiHidden/>
    <w:qFormat/>
    <w:uiPriority w:val="0"/>
    <w:pPr>
      <w:spacing w:after="120" w:afterLines="0"/>
      <w:ind w:left="1260" w:leftChars="600"/>
    </w:pPr>
    <w:rPr>
      <w:rFonts w:ascii="Times_New_Roman" w:hAnsi="Times_New_Roman"/>
    </w:rPr>
  </w:style>
  <w:style w:type="paragraph" w:styleId="83">
    <w:name w:val="index 2"/>
    <w:basedOn w:val="1"/>
    <w:next w:val="1"/>
    <w:semiHidden/>
    <w:qFormat/>
    <w:uiPriority w:val="0"/>
    <w:pPr>
      <w:ind w:left="200" w:leftChars="200"/>
    </w:pPr>
    <w:rPr>
      <w:rFonts w:ascii="Times_New_Roman" w:hAnsi="Times_New_Roman"/>
    </w:rPr>
  </w:style>
  <w:style w:type="paragraph" w:styleId="84">
    <w:name w:val="Title"/>
    <w:basedOn w:val="1"/>
    <w:semiHidden/>
    <w:uiPriority w:val="0"/>
    <w:pPr>
      <w:spacing w:before="240" w:beforeLines="0" w:after="60" w:afterLines="0"/>
      <w:jc w:val="center"/>
      <w:outlineLvl w:val="0"/>
    </w:pPr>
    <w:rPr>
      <w:rFonts w:ascii="宋体" w:hAnsi="Arial" w:eastAsia="宋体"/>
      <w:b/>
    </w:rPr>
  </w:style>
  <w:style w:type="paragraph" w:styleId="85">
    <w:name w:val="annotation subject"/>
    <w:basedOn w:val="29"/>
    <w:next w:val="29"/>
    <w:semiHidden/>
    <w:uiPriority w:val="0"/>
    <w:rPr>
      <w:b/>
      <w:bCs/>
    </w:rPr>
  </w:style>
  <w:style w:type="paragraph" w:styleId="86">
    <w:name w:val="Body Text First Indent"/>
    <w:basedOn w:val="2"/>
    <w:uiPriority w:val="0"/>
    <w:pPr>
      <w:spacing w:after="0" w:afterLines="0"/>
      <w:ind w:firstLine="624"/>
    </w:pPr>
    <w:rPr>
      <w:kern w:val="32"/>
    </w:rPr>
  </w:style>
  <w:style w:type="paragraph" w:styleId="87">
    <w:name w:val="Body Text First Indent 2"/>
    <w:basedOn w:val="35"/>
    <w:qFormat/>
    <w:uiPriority w:val="0"/>
    <w:pPr>
      <w:ind w:firstLine="210"/>
    </w:pPr>
  </w:style>
  <w:style w:type="character" w:styleId="90">
    <w:name w:val="Strong"/>
    <w:basedOn w:val="89"/>
    <w:semiHidden/>
    <w:uiPriority w:val="0"/>
    <w:rPr>
      <w:b/>
      <w:bCs/>
    </w:rPr>
  </w:style>
  <w:style w:type="character" w:styleId="91">
    <w:name w:val="endnote reference"/>
    <w:basedOn w:val="89"/>
    <w:semiHidden/>
    <w:uiPriority w:val="0"/>
    <w:rPr>
      <w:vertAlign w:val="superscript"/>
    </w:rPr>
  </w:style>
  <w:style w:type="character" w:styleId="92">
    <w:name w:val="page number"/>
    <w:basedOn w:val="89"/>
    <w:semiHidden/>
    <w:qFormat/>
    <w:uiPriority w:val="0"/>
    <w:rPr>
      <w:rFonts w:eastAsia="外交黑体"/>
      <w:b/>
      <w:color w:val="auto"/>
      <w:spacing w:val="0"/>
      <w:w w:val="100"/>
      <w:position w:val="0"/>
      <w:sz w:val="18"/>
      <w:u w:val="none"/>
      <w:vertAlign w:val="baseline"/>
    </w:rPr>
  </w:style>
  <w:style w:type="character" w:styleId="93">
    <w:name w:val="FollowedHyperlink"/>
    <w:basedOn w:val="89"/>
    <w:semiHidden/>
    <w:uiPriority w:val="0"/>
    <w:rPr>
      <w:color w:val="800080"/>
      <w:u w:val="single"/>
    </w:rPr>
  </w:style>
  <w:style w:type="character" w:styleId="94">
    <w:name w:val="Emphasis"/>
    <w:basedOn w:val="89"/>
    <w:semiHidden/>
    <w:uiPriority w:val="0"/>
    <w:rPr>
      <w:i/>
      <w:iCs/>
    </w:rPr>
  </w:style>
  <w:style w:type="character" w:styleId="95">
    <w:name w:val="line number"/>
    <w:basedOn w:val="89"/>
    <w:semiHidden/>
    <w:qFormat/>
    <w:uiPriority w:val="0"/>
  </w:style>
  <w:style w:type="character" w:styleId="96">
    <w:name w:val="HTML Definition"/>
    <w:basedOn w:val="89"/>
    <w:semiHidden/>
    <w:uiPriority w:val="0"/>
    <w:rPr>
      <w:rFonts w:ascii="Times_New_Roman" w:hAnsi="Times_New_Roman"/>
      <w:i/>
      <w:iCs/>
    </w:rPr>
  </w:style>
  <w:style w:type="character" w:styleId="97">
    <w:name w:val="HTML Typewriter"/>
    <w:basedOn w:val="89"/>
    <w:semiHidden/>
    <w:uiPriority w:val="0"/>
    <w:rPr>
      <w:rFonts w:ascii="Times_New_Roman" w:hAnsi="Times_New_Roman" w:cs="Courier New"/>
      <w:sz w:val="20"/>
      <w:szCs w:val="20"/>
    </w:rPr>
  </w:style>
  <w:style w:type="character" w:styleId="98">
    <w:name w:val="HTML Acronym"/>
    <w:basedOn w:val="89"/>
    <w:semiHidden/>
    <w:qFormat/>
    <w:uiPriority w:val="0"/>
    <w:rPr>
      <w:rFonts w:ascii="Times_New_Roman" w:hAnsi="Times_New_Roman"/>
    </w:rPr>
  </w:style>
  <w:style w:type="character" w:styleId="99">
    <w:name w:val="HTML Variable"/>
    <w:basedOn w:val="89"/>
    <w:semiHidden/>
    <w:qFormat/>
    <w:uiPriority w:val="0"/>
    <w:rPr>
      <w:rFonts w:ascii="Times_New_Roman" w:hAnsi="Times_New_Roman"/>
      <w:i/>
      <w:iCs/>
    </w:rPr>
  </w:style>
  <w:style w:type="character" w:styleId="100">
    <w:name w:val="Hyperlink"/>
    <w:basedOn w:val="89"/>
    <w:semiHidden/>
    <w:uiPriority w:val="0"/>
    <w:rPr>
      <w:rFonts w:ascii="Times_New_Roman" w:hAnsi="Times_New_Roman"/>
      <w:color w:val="0000FF"/>
      <w:u w:val="single"/>
    </w:rPr>
  </w:style>
  <w:style w:type="character" w:styleId="101">
    <w:name w:val="HTML Code"/>
    <w:basedOn w:val="89"/>
    <w:semiHidden/>
    <w:uiPriority w:val="0"/>
    <w:rPr>
      <w:rFonts w:ascii="Times_New_Roman" w:hAnsi="Times_New_Roman" w:cs="Courier New"/>
      <w:sz w:val="20"/>
      <w:szCs w:val="20"/>
    </w:rPr>
  </w:style>
  <w:style w:type="character" w:styleId="102">
    <w:name w:val="annotation reference"/>
    <w:basedOn w:val="89"/>
    <w:semiHidden/>
    <w:qFormat/>
    <w:uiPriority w:val="0"/>
    <w:rPr>
      <w:sz w:val="21"/>
      <w:szCs w:val="21"/>
    </w:rPr>
  </w:style>
  <w:style w:type="character" w:styleId="103">
    <w:name w:val="HTML Cite"/>
    <w:basedOn w:val="89"/>
    <w:semiHidden/>
    <w:qFormat/>
    <w:uiPriority w:val="0"/>
    <w:rPr>
      <w:rFonts w:ascii="Times_New_Roman" w:hAnsi="Times_New_Roman"/>
      <w:i/>
      <w:iCs/>
    </w:rPr>
  </w:style>
  <w:style w:type="character" w:styleId="104">
    <w:name w:val="footnote reference"/>
    <w:basedOn w:val="89"/>
    <w:semiHidden/>
    <w:qFormat/>
    <w:uiPriority w:val="0"/>
    <w:rPr>
      <w:rFonts w:ascii="Times_New_Roman" w:hAnsi="Times_New_Roman"/>
      <w:vertAlign w:val="superscript"/>
    </w:rPr>
  </w:style>
  <w:style w:type="character" w:styleId="105">
    <w:name w:val="HTML Keyboard"/>
    <w:basedOn w:val="89"/>
    <w:semiHidden/>
    <w:qFormat/>
    <w:uiPriority w:val="0"/>
    <w:rPr>
      <w:rFonts w:ascii="Times_New_Roman" w:hAnsi="Times_New_Roman" w:cs="Courier New"/>
      <w:sz w:val="20"/>
      <w:szCs w:val="20"/>
    </w:rPr>
  </w:style>
  <w:style w:type="character" w:styleId="106">
    <w:name w:val="HTML Sample"/>
    <w:basedOn w:val="89"/>
    <w:semiHidden/>
    <w:qFormat/>
    <w:uiPriority w:val="0"/>
    <w:rPr>
      <w:rFonts w:ascii="Times_New_Roman" w:hAnsi="Times_New_Roman" w:cs="Courier New"/>
    </w:rPr>
  </w:style>
  <w:style w:type="paragraph" w:customStyle="1" w:styleId="107">
    <w:name w:val="正文(黑体)"/>
    <w:basedOn w:val="1"/>
    <w:next w:val="1"/>
    <w:uiPriority w:val="0"/>
    <w:rPr>
      <w:rFonts w:eastAsia="外交黑体"/>
    </w:rPr>
  </w:style>
  <w:style w:type="paragraph" w:customStyle="1" w:styleId="108">
    <w:name w:val="样式 样式 首行缩进:  2 字符2 + 首行缩进:  2 字符"/>
    <w:qFormat/>
    <w:uiPriority w:val="0"/>
    <w:pPr>
      <w:ind w:firstLine="624"/>
    </w:pPr>
    <w:rPr>
      <w:rFonts w:ascii="Times New Roman" w:hAnsi="Times New Roman" w:eastAsia="宋体" w:cs="Times New Roman"/>
    </w:rPr>
  </w:style>
  <w:style w:type="paragraph" w:customStyle="1" w:styleId="109">
    <w:name w:val="居右2(三号)"/>
    <w:basedOn w:val="1"/>
    <w:next w:val="1"/>
    <w:semiHidden/>
    <w:uiPriority w:val="0"/>
    <w:pPr>
      <w:ind w:right="623"/>
      <w:jc w:val="right"/>
    </w:pPr>
    <w:rPr>
      <w:rFonts w:ascii="Times_New_Roman" w:hAnsi="Times_New_Roman"/>
    </w:rPr>
  </w:style>
  <w:style w:type="paragraph" w:customStyle="1" w:styleId="110">
    <w:name w:val="样式1"/>
    <w:basedOn w:val="1"/>
    <w:semiHidden/>
    <w:qFormat/>
    <w:uiPriority w:val="0"/>
    <w:rPr>
      <w:rFonts w:ascii="Times_New_Roman" w:hAnsi="Times_New_Roman"/>
    </w:rPr>
  </w:style>
  <w:style w:type="paragraph" w:customStyle="1" w:styleId="111">
    <w:name w:val="正文自用1"/>
    <w:basedOn w:val="107"/>
    <w:uiPriority w:val="0"/>
    <w:rPr>
      <w:rFonts w:eastAsia="外交粗仿宋"/>
    </w:rPr>
  </w:style>
  <w:style w:type="paragraph" w:customStyle="1" w:styleId="112">
    <w:name w:val="列表段落1"/>
    <w:basedOn w:val="1"/>
    <w:qFormat/>
    <w:uiPriority w:val="34"/>
    <w:pPr>
      <w:spacing w:after="160" w:line="278" w:lineRule="auto"/>
      <w:ind w:left="720"/>
      <w:contextualSpacing/>
    </w:pPr>
    <w:rPr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7169;&#29256;&#30005;&#25913;\&#24120;&#29992;&#29256;&#24515;\11&#24320;(3&#21495;&#23383;&#31354;&#30333;&#25991;&#26723;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11开(3号字空白文档).wpt</Template>
  <Pages>4</Pages>
  <Words>1147</Words>
  <Characters>6688</Characters>
  <Lines>1</Lines>
  <Paragraphs>1</Paragraphs>
  <TotalTime>21</TotalTime>
  <ScaleCrop>false</ScaleCrop>
  <LinksUpToDate>false</LinksUpToDate>
  <CharactersWithSpaces>7829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2016-04-07T08:05:00Z</dcterms:created>
  <dc:creator>Administrator</dc:creator>
  <cp:lastModifiedBy>勃拉姆斯</cp:lastModifiedBy>
  <cp:lastPrinted>2024-09-03T06:34:00Z</cp:lastPrinted>
  <dcterms:modified xsi:type="dcterms:W3CDTF">2024-09-05T15:57:36Z</dcterms:modified>
  <dc:title>中华人民共和国中华人民共和国中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9C9D6E3752ED440298427EB956B739CF_13</vt:lpwstr>
  </property>
</Properties>
</file>